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6E" w:rsidRDefault="00CB686E" w:rsidP="00CB686E">
      <w:pPr>
        <w:jc w:val="both"/>
        <w:rPr>
          <w:lang w:val="en-GB"/>
        </w:rPr>
      </w:pP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S4: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C</w:t>
      </w:r>
      <w:r w:rsidRPr="00B9044B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tot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of long chain </w:t>
      </w:r>
      <w:r w:rsidRPr="00B9044B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-alkanes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and 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vegetation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between </w:t>
      </w:r>
      <w:proofErr w:type="spellStart"/>
      <w:r>
        <w:rPr>
          <w:rFonts w:ascii="Times New Roman" w:hAnsi="Times New Roman" w:cs="Times New Roman"/>
          <w:b/>
          <w:sz w:val="18"/>
          <w:szCs w:val="18"/>
          <w:lang w:val="en-GB"/>
        </w:rPr>
        <w:t>C</w:t>
      </w:r>
      <w:r w:rsidRPr="00095B72">
        <w:rPr>
          <w:rFonts w:ascii="Times New Roman" w:hAnsi="Times New Roman" w:cs="Times New Roman"/>
          <w:b/>
          <w:sz w:val="18"/>
          <w:szCs w:val="18"/>
          <w:vertAlign w:val="subscript"/>
          <w:lang w:val="en-GB"/>
        </w:rPr>
        <w:t>tot</w:t>
      </w:r>
      <w:proofErr w:type="spellEnd"/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 and horizons wit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hin the same vegetation type 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= deciduous trees, grass= grasslands, L: litter, Ah1= topsoil 1 (0-3 cm), Ah2= topsoil 2 (3-10 cm),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L25, L26-1, L26-2, 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grey numbers indicate no significant differences in ANOVA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/</w:t>
      </w:r>
      <w:proofErr w:type="spellStart"/>
      <w:r>
        <w:rPr>
          <w:rFonts w:ascii="Times New Roman" w:hAnsi="Times New Roman" w:cs="Times New Roman"/>
          <w:b/>
          <w:sz w:val="18"/>
          <w:szCs w:val="18"/>
          <w:lang w:val="en-GB"/>
        </w:rPr>
        <w:t>Kruskal</w:t>
      </w:r>
      <w:proofErr w:type="spellEnd"/>
      <w:r>
        <w:rPr>
          <w:rFonts w:ascii="Times New Roman" w:hAnsi="Times New Roman" w:cs="Times New Roman"/>
          <w:b/>
          <w:sz w:val="18"/>
          <w:szCs w:val="18"/>
          <w:lang w:val="en-GB"/>
        </w:rPr>
        <w:t>-Wallis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5E0FF8" w:rsidTr="00F75A45">
        <w:tc>
          <w:tcPr>
            <w:tcW w:w="5083" w:type="dxa"/>
            <w:gridSpan w:val="4"/>
            <w:shd w:val="clear" w:color="auto" w:fill="D9D9D9" w:themeFill="background1" w:themeFillShade="D9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</w:tc>
        <w:tc>
          <w:tcPr>
            <w:tcW w:w="1294" w:type="dxa"/>
          </w:tcPr>
          <w:p w:rsidR="005E0FF8" w:rsidRDefault="00CB686E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1.00</w:t>
            </w:r>
          </w:p>
        </w:tc>
        <w:tc>
          <w:tcPr>
            <w:tcW w:w="1294" w:type="dxa"/>
          </w:tcPr>
          <w:p w:rsidR="005E0FF8" w:rsidRPr="00B9044B" w:rsidRDefault="005E0FF8" w:rsidP="00F75A45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B9044B">
              <w:rPr>
                <w:color w:val="A6A6A6" w:themeColor="background1" w:themeShade="A6"/>
                <w:lang w:val="en-GB"/>
              </w:rPr>
              <w:t>0.35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5E0FF8" w:rsidRPr="00091053" w:rsidRDefault="005E0FF8" w:rsidP="00091053">
            <w:pPr>
              <w:jc w:val="center"/>
              <w:rPr>
                <w:b/>
                <w:lang w:val="en-GB"/>
              </w:rPr>
            </w:pPr>
            <w:bookmarkStart w:id="0" w:name="_GoBack"/>
            <w:r w:rsidRPr="00091053">
              <w:rPr>
                <w:b/>
                <w:lang w:val="en-GB"/>
              </w:rPr>
              <w:t>0.</w:t>
            </w:r>
            <w:r w:rsidR="00091053" w:rsidRPr="00091053">
              <w:rPr>
                <w:b/>
                <w:lang w:val="en-GB"/>
              </w:rPr>
              <w:t>02</w:t>
            </w:r>
            <w:bookmarkEnd w:id="0"/>
          </w:p>
        </w:tc>
        <w:tc>
          <w:tcPr>
            <w:tcW w:w="1294" w:type="dxa"/>
          </w:tcPr>
          <w:p w:rsidR="005E0FF8" w:rsidRPr="00B9044B" w:rsidRDefault="005E0FF8" w:rsidP="00F75A45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B9044B">
              <w:rPr>
                <w:color w:val="A6A6A6" w:themeColor="background1" w:themeShade="A6"/>
                <w:lang w:val="en-GB"/>
              </w:rPr>
              <w:t>0.35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5E0FF8" w:rsidRPr="00681207" w:rsidRDefault="005E0FF8" w:rsidP="00CB686E">
            <w:pPr>
              <w:jc w:val="center"/>
              <w:rPr>
                <w:b/>
                <w:lang w:val="en-GB"/>
              </w:rPr>
            </w:pPr>
            <w:r w:rsidRPr="00681207">
              <w:rPr>
                <w:b/>
                <w:lang w:val="en-GB"/>
              </w:rPr>
              <w:t>0.0</w:t>
            </w:r>
            <w:r w:rsidR="00CB686E">
              <w:rPr>
                <w:b/>
                <w:lang w:val="en-GB"/>
              </w:rPr>
              <w:t>1</w:t>
            </w:r>
          </w:p>
        </w:tc>
        <w:tc>
          <w:tcPr>
            <w:tcW w:w="1294" w:type="dxa"/>
          </w:tcPr>
          <w:p w:rsidR="005E0FF8" w:rsidRPr="00B9044B" w:rsidRDefault="005E0FF8" w:rsidP="00F75A45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B9044B">
              <w:rPr>
                <w:color w:val="A6A6A6" w:themeColor="background1" w:themeShade="A6"/>
                <w:lang w:val="en-GB"/>
              </w:rPr>
              <w:t>0.35</w:t>
            </w:r>
          </w:p>
        </w:tc>
      </w:tr>
      <w:tr w:rsidR="005E0FF8" w:rsidTr="00F75A45">
        <w:tc>
          <w:tcPr>
            <w:tcW w:w="5083" w:type="dxa"/>
            <w:gridSpan w:val="4"/>
            <w:shd w:val="clear" w:color="auto" w:fill="D9D9D9" w:themeFill="background1" w:themeFillShade="D9"/>
          </w:tcPr>
          <w:p w:rsidR="005E0FF8" w:rsidRPr="00B9044B" w:rsidRDefault="005E0FF8" w:rsidP="00F75A4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proofErr w:type="spellStart"/>
            <w:r w:rsidRPr="009F447A">
              <w:rPr>
                <w:b/>
                <w:lang w:val="en-GB"/>
              </w:rPr>
              <w:t>dec</w:t>
            </w:r>
            <w:proofErr w:type="spellEnd"/>
          </w:p>
        </w:tc>
        <w:tc>
          <w:tcPr>
            <w:tcW w:w="1294" w:type="dxa"/>
          </w:tcPr>
          <w:p w:rsidR="005E0FF8" w:rsidRPr="009F447A" w:rsidRDefault="005E0FF8" w:rsidP="00F75A45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</w:tc>
        <w:tc>
          <w:tcPr>
            <w:tcW w:w="1294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0.56</w:t>
            </w:r>
          </w:p>
        </w:tc>
        <w:tc>
          <w:tcPr>
            <w:tcW w:w="1294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0.07</w:t>
            </w:r>
          </w:p>
        </w:tc>
        <w:tc>
          <w:tcPr>
            <w:tcW w:w="1294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0.44</w:t>
            </w:r>
          </w:p>
        </w:tc>
        <w:tc>
          <w:tcPr>
            <w:tcW w:w="1294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E0FF8" w:rsidTr="00F75A45">
        <w:tc>
          <w:tcPr>
            <w:tcW w:w="1200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0.97</w:t>
            </w:r>
          </w:p>
        </w:tc>
        <w:tc>
          <w:tcPr>
            <w:tcW w:w="1294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0.99</w:t>
            </w:r>
          </w:p>
        </w:tc>
        <w:tc>
          <w:tcPr>
            <w:tcW w:w="1294" w:type="dxa"/>
          </w:tcPr>
          <w:p w:rsidR="005E0FF8" w:rsidRDefault="005E0FF8" w:rsidP="00F75A4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</w:tr>
    </w:tbl>
    <w:p w:rsidR="005E0FF8" w:rsidRDefault="005E0FF8" w:rsidP="005E0FF8">
      <w:pPr>
        <w:pStyle w:val="Beschriftung"/>
      </w:pPr>
    </w:p>
    <w:p w:rsidR="00D27918" w:rsidRDefault="00D27918"/>
    <w:sectPr w:rsidR="00D279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F8"/>
    <w:rsid w:val="00091053"/>
    <w:rsid w:val="005E0FF8"/>
    <w:rsid w:val="00CB686E"/>
    <w:rsid w:val="00CD2DA8"/>
    <w:rsid w:val="00D27918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E3109C-8008-4BFF-93F1-CA828C16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0F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E0FF8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table" w:styleId="Tabellenraster">
    <w:name w:val="Table Grid"/>
    <w:basedOn w:val="NormaleTabelle"/>
    <w:uiPriority w:val="39"/>
    <w:rsid w:val="005E0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4</cp:revision>
  <dcterms:created xsi:type="dcterms:W3CDTF">2016-05-09T14:24:00Z</dcterms:created>
  <dcterms:modified xsi:type="dcterms:W3CDTF">2016-10-10T12:15:00Z</dcterms:modified>
</cp:coreProperties>
</file>